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51" w:rsidRDefault="00003C51">
      <w:pPr>
        <w:rPr>
          <w:rFonts w:ascii="PT Astra Serif" w:hAnsi="PT Astra Serif"/>
          <w:sz w:val="28"/>
          <w:szCs w:val="28"/>
        </w:rPr>
      </w:pPr>
    </w:p>
    <w:p w:rsidR="00003C51" w:rsidRDefault="00003C5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7"/>
        <w:gridCol w:w="4820"/>
      </w:tblGrid>
      <w:tr w:rsidR="00003C51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3C51" w:rsidRDefault="00D1249F">
            <w:pPr>
              <w:ind w:right="-73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законе Алтайского края «</w:t>
            </w:r>
            <w:r w:rsidRPr="00D1249F"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  <w:t>О внесении изменения в статью 13 закона Алтайского края «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Об основах взаимодействия органов 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государст</w:t>
            </w:r>
            <w:proofErr w:type="spellEnd"/>
            <w:r w:rsidR="00DF6995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венной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власти Алтайского края, органов местного самоуправления Алтайского края и общественных объединений, реализующих на территории </w:t>
            </w:r>
            <w:r w:rsidRPr="00E8705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Алтайского края социально значимые проекты»</w:t>
            </w: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3C51" w:rsidRDefault="00D1249F">
            <w:pPr>
              <w:ind w:right="-8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Проект </w:t>
            </w:r>
          </w:p>
        </w:tc>
      </w:tr>
    </w:tbl>
    <w:p w:rsidR="00003C51" w:rsidRDefault="00003C51">
      <w:pPr>
        <w:rPr>
          <w:rFonts w:ascii="PT Astra Serif" w:hAnsi="PT Astra Serif"/>
          <w:sz w:val="28"/>
          <w:szCs w:val="28"/>
        </w:rPr>
      </w:pPr>
    </w:p>
    <w:p w:rsidR="00003C51" w:rsidRDefault="00003C51">
      <w:pPr>
        <w:rPr>
          <w:rFonts w:ascii="PT Astra Serif" w:hAnsi="PT Astra Serif"/>
          <w:sz w:val="28"/>
          <w:szCs w:val="28"/>
        </w:rPr>
      </w:pPr>
    </w:p>
    <w:p w:rsidR="00003C51" w:rsidRDefault="00D1249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C51" w:rsidRDefault="00003C5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3C51" w:rsidRDefault="00D1249F" w:rsidP="00DF6995">
      <w:pPr>
        <w:shd w:val="clear" w:color="auto" w:fill="FFFFFF"/>
        <w:tabs>
          <w:tab w:val="left" w:pos="963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Принять закон Алтайского края «</w:t>
      </w:r>
      <w:r w:rsidRPr="00D1249F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О внесении изменения в статью 13 закона Алтайского края «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Об основах взаимодействия органов государственной власти Алтайского края, органо</w:t>
      </w:r>
      <w:bookmarkStart w:id="0" w:name="_GoBack"/>
      <w:bookmarkEnd w:id="0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местного самоуправления Алтайского края и общественных объединений, реализующих на территории Алтайского края социально значимые проекты</w:t>
      </w:r>
      <w:r>
        <w:rPr>
          <w:rFonts w:ascii="PT Astra Serif" w:hAnsi="PT Astra Serif"/>
          <w:sz w:val="28"/>
          <w:szCs w:val="28"/>
        </w:rPr>
        <w:t>».</w:t>
      </w:r>
    </w:p>
    <w:p w:rsidR="00003C51" w:rsidRDefault="00003C51">
      <w:pPr>
        <w:ind w:firstLine="720"/>
        <w:jc w:val="both"/>
      </w:pPr>
    </w:p>
    <w:p w:rsidR="00003C51" w:rsidRDefault="00D1249F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03C51" w:rsidRDefault="00003C51">
      <w:pPr>
        <w:rPr>
          <w:rFonts w:ascii="PT Astra Serif" w:hAnsi="PT Astra Serif"/>
          <w:sz w:val="28"/>
          <w:szCs w:val="28"/>
        </w:rPr>
      </w:pPr>
    </w:p>
    <w:p w:rsidR="009E7732" w:rsidRDefault="009E7732">
      <w:pPr>
        <w:rPr>
          <w:rFonts w:ascii="PT Astra Serif" w:hAnsi="PT Astra Serif"/>
          <w:sz w:val="28"/>
          <w:szCs w:val="28"/>
        </w:rPr>
      </w:pPr>
    </w:p>
    <w:p w:rsidR="009E7732" w:rsidRDefault="009E7732">
      <w:pPr>
        <w:rPr>
          <w:rFonts w:ascii="PT Astra Serif" w:hAnsi="PT Astra Serif"/>
          <w:sz w:val="28"/>
          <w:szCs w:val="28"/>
        </w:rPr>
      </w:pPr>
    </w:p>
    <w:p w:rsidR="009E7732" w:rsidRDefault="009E7732" w:rsidP="009E773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Алтайского краевого</w:t>
      </w:r>
    </w:p>
    <w:p w:rsidR="00DF6995" w:rsidRDefault="009E7732" w:rsidP="009E773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Законодательного Собрания</w:t>
      </w:r>
      <w:r w:rsidR="00DF6995"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="00DF6995">
        <w:rPr>
          <w:rFonts w:ascii="PT Astra Serif" w:hAnsi="PT Astra Serif"/>
          <w:sz w:val="28"/>
          <w:szCs w:val="28"/>
        </w:rPr>
        <w:t xml:space="preserve">      </w:t>
      </w:r>
      <w:r w:rsidR="00DF6995" w:rsidRPr="00DF6995">
        <w:rPr>
          <w:rFonts w:ascii="PT Astra Serif" w:hAnsi="PT Astra Serif"/>
          <w:sz w:val="28"/>
          <w:szCs w:val="28"/>
        </w:rPr>
        <w:t>А.А. Романенко</w:t>
      </w:r>
    </w:p>
    <w:sectPr w:rsidR="00DF6995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B7" w:rsidRDefault="000630B7">
      <w:r>
        <w:separator/>
      </w:r>
    </w:p>
  </w:endnote>
  <w:endnote w:type="continuationSeparator" w:id="0">
    <w:p w:rsidR="000630B7" w:rsidRDefault="0006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B7" w:rsidRDefault="000630B7">
      <w:r>
        <w:separator/>
      </w:r>
    </w:p>
  </w:footnote>
  <w:footnote w:type="continuationSeparator" w:id="0">
    <w:p w:rsidR="000630B7" w:rsidRDefault="0006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51" w:rsidRDefault="00D1249F">
    <w:pPr>
      <w:pStyle w:val="ac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51" w:rsidRDefault="00E8705D">
    <w:pPr>
      <w:spacing w:line="480" w:lineRule="auto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i1025" type="#_x0000_t75" style="width:57pt;height:57pt;visibility:visible;mso-wrap-style:square">
          <v:imagedata r:id="rId1" o:title=""/>
        </v:shape>
      </w:pict>
    </w:r>
  </w:p>
  <w:p w:rsidR="00003C51" w:rsidRPr="009E7732" w:rsidRDefault="00D1249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E7732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003C51" w:rsidRPr="009E7732" w:rsidRDefault="00D1249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E7732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51"/>
      <w:gridCol w:w="3969"/>
      <w:gridCol w:w="462"/>
      <w:gridCol w:w="2551"/>
    </w:tblGrid>
    <w:tr w:rsidR="00003C51" w:rsidRPr="009E7732" w:rsidTr="00DF6995">
      <w:tc>
        <w:tcPr>
          <w:tcW w:w="2551" w:type="dxa"/>
          <w:tcBorders>
            <w:bottom w:val="single" w:sz="4" w:space="0" w:color="000000"/>
          </w:tcBorders>
        </w:tcPr>
        <w:p w:rsidR="00003C51" w:rsidRPr="009E7732" w:rsidRDefault="00D1249F">
          <w:pPr>
            <w:rPr>
              <w:rFonts w:ascii="PT Astra Serif" w:hAnsi="PT Astra Serif"/>
              <w:sz w:val="28"/>
              <w:szCs w:val="28"/>
            </w:rPr>
          </w:pPr>
          <w:r w:rsidRPr="009E7732">
            <w:rPr>
              <w:rFonts w:ascii="PT Astra Serif" w:hAnsi="PT Astra Serif"/>
              <w:sz w:val="28"/>
              <w:szCs w:val="28"/>
            </w:rPr>
            <w:t xml:space="preserve">     </w:t>
          </w:r>
        </w:p>
      </w:tc>
      <w:tc>
        <w:tcPr>
          <w:tcW w:w="3969" w:type="dxa"/>
        </w:tcPr>
        <w:p w:rsidR="00003C51" w:rsidRPr="009E7732" w:rsidRDefault="00003C51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2" w:type="dxa"/>
        </w:tcPr>
        <w:p w:rsidR="00003C51" w:rsidRPr="009E7732" w:rsidRDefault="00D1249F">
          <w:pPr>
            <w:rPr>
              <w:rFonts w:ascii="PT Astra Serif" w:hAnsi="PT Astra Serif"/>
              <w:sz w:val="24"/>
              <w:szCs w:val="24"/>
            </w:rPr>
          </w:pPr>
          <w:r w:rsidRPr="009E7732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003C51" w:rsidRPr="009E7732" w:rsidRDefault="00003C51">
          <w:pPr>
            <w:rPr>
              <w:rFonts w:ascii="PT Astra Serif" w:hAnsi="PT Astra Serif"/>
              <w:sz w:val="28"/>
              <w:szCs w:val="28"/>
            </w:rPr>
          </w:pPr>
        </w:p>
      </w:tc>
    </w:tr>
  </w:tbl>
  <w:p w:rsidR="00003C51" w:rsidRPr="009E7732" w:rsidRDefault="00D1249F">
    <w:pPr>
      <w:jc w:val="center"/>
      <w:rPr>
        <w:rFonts w:ascii="PT Astra Serif" w:hAnsi="PT Astra Serif"/>
        <w:sz w:val="24"/>
        <w:szCs w:val="24"/>
      </w:rPr>
    </w:pPr>
    <w:r w:rsidRPr="009E7732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10D5A"/>
    <w:multiLevelType w:val="hybridMultilevel"/>
    <w:tmpl w:val="D8885D24"/>
    <w:lvl w:ilvl="0" w:tplc="9C225B70">
      <w:start w:val="1"/>
      <w:numFmt w:val="decimal"/>
      <w:lvlText w:val="%1."/>
      <w:lvlJc w:val="left"/>
      <w:pPr>
        <w:ind w:left="1084" w:hanging="375"/>
      </w:pPr>
    </w:lvl>
    <w:lvl w:ilvl="1" w:tplc="4F32C7F8">
      <w:start w:val="1"/>
      <w:numFmt w:val="lowerLetter"/>
      <w:lvlText w:val="%2."/>
      <w:lvlJc w:val="left"/>
      <w:pPr>
        <w:ind w:left="1789" w:hanging="360"/>
      </w:pPr>
    </w:lvl>
    <w:lvl w:ilvl="2" w:tplc="03C628FE">
      <w:start w:val="1"/>
      <w:numFmt w:val="lowerRoman"/>
      <w:lvlText w:val="%3."/>
      <w:lvlJc w:val="right"/>
      <w:pPr>
        <w:ind w:left="2509" w:hanging="180"/>
      </w:pPr>
    </w:lvl>
    <w:lvl w:ilvl="3" w:tplc="0400DBAC">
      <w:start w:val="1"/>
      <w:numFmt w:val="decimal"/>
      <w:lvlText w:val="%4."/>
      <w:lvlJc w:val="left"/>
      <w:pPr>
        <w:ind w:left="3229" w:hanging="360"/>
      </w:pPr>
    </w:lvl>
    <w:lvl w:ilvl="4" w:tplc="06C40878">
      <w:start w:val="1"/>
      <w:numFmt w:val="lowerLetter"/>
      <w:lvlText w:val="%5."/>
      <w:lvlJc w:val="left"/>
      <w:pPr>
        <w:ind w:left="3949" w:hanging="360"/>
      </w:pPr>
    </w:lvl>
    <w:lvl w:ilvl="5" w:tplc="405C5334">
      <w:start w:val="1"/>
      <w:numFmt w:val="lowerRoman"/>
      <w:lvlText w:val="%6."/>
      <w:lvlJc w:val="right"/>
      <w:pPr>
        <w:ind w:left="4669" w:hanging="180"/>
      </w:pPr>
    </w:lvl>
    <w:lvl w:ilvl="6" w:tplc="5594A8FC">
      <w:start w:val="1"/>
      <w:numFmt w:val="decimal"/>
      <w:lvlText w:val="%7."/>
      <w:lvlJc w:val="left"/>
      <w:pPr>
        <w:ind w:left="5389" w:hanging="360"/>
      </w:pPr>
    </w:lvl>
    <w:lvl w:ilvl="7" w:tplc="659A4690">
      <w:start w:val="1"/>
      <w:numFmt w:val="lowerLetter"/>
      <w:lvlText w:val="%8."/>
      <w:lvlJc w:val="left"/>
      <w:pPr>
        <w:ind w:left="6109" w:hanging="360"/>
      </w:pPr>
    </w:lvl>
    <w:lvl w:ilvl="8" w:tplc="577C882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3A7273"/>
    <w:multiLevelType w:val="hybridMultilevel"/>
    <w:tmpl w:val="E68654FA"/>
    <w:lvl w:ilvl="0" w:tplc="606A1716">
      <w:start w:val="1"/>
      <w:numFmt w:val="decimal"/>
      <w:lvlText w:val="%1."/>
      <w:lvlJc w:val="left"/>
      <w:pPr>
        <w:tabs>
          <w:tab w:val="left" w:pos="1106"/>
        </w:tabs>
        <w:ind w:left="0" w:firstLine="720"/>
      </w:pPr>
    </w:lvl>
    <w:lvl w:ilvl="1" w:tplc="E4E4A486">
      <w:start w:val="1"/>
      <w:numFmt w:val="decimal"/>
      <w:lvlText w:val="%2)"/>
      <w:lvlJc w:val="left"/>
      <w:pPr>
        <w:tabs>
          <w:tab w:val="left" w:pos="1134"/>
        </w:tabs>
        <w:ind w:left="0" w:firstLine="720"/>
      </w:pPr>
      <w:rPr>
        <w:rFonts w:ascii="Times New Roman" w:hAnsi="Times New Roman"/>
        <w:b w:val="0"/>
        <w:i w:val="0"/>
        <w:sz w:val="28"/>
        <w:szCs w:val="28"/>
      </w:rPr>
    </w:lvl>
    <w:lvl w:ilvl="2" w:tplc="1CDA580C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plc="3F64315C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 w:tplc="E1D6575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 w:tplc="53D4786C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 w:tplc="2CB48008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plc="22A8F27E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plc="8B6C3862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49004E6B"/>
    <w:multiLevelType w:val="hybridMultilevel"/>
    <w:tmpl w:val="602E5012"/>
    <w:lvl w:ilvl="0" w:tplc="1A9E6D68">
      <w:start w:val="5"/>
      <w:numFmt w:val="decimal"/>
      <w:lvlText w:val="%1."/>
      <w:lvlJc w:val="left"/>
      <w:pPr>
        <w:ind w:left="1080" w:hanging="360"/>
      </w:pPr>
    </w:lvl>
    <w:lvl w:ilvl="1" w:tplc="92A2D694">
      <w:start w:val="1"/>
      <w:numFmt w:val="lowerLetter"/>
      <w:lvlText w:val="%2."/>
      <w:lvlJc w:val="left"/>
      <w:pPr>
        <w:ind w:left="1800" w:hanging="360"/>
      </w:pPr>
    </w:lvl>
    <w:lvl w:ilvl="2" w:tplc="6FF6C742">
      <w:start w:val="1"/>
      <w:numFmt w:val="lowerRoman"/>
      <w:lvlText w:val="%3."/>
      <w:lvlJc w:val="right"/>
      <w:pPr>
        <w:ind w:left="2520" w:hanging="180"/>
      </w:pPr>
    </w:lvl>
    <w:lvl w:ilvl="3" w:tplc="EC30A74A">
      <w:start w:val="1"/>
      <w:numFmt w:val="decimal"/>
      <w:lvlText w:val="%4."/>
      <w:lvlJc w:val="left"/>
      <w:pPr>
        <w:ind w:left="3240" w:hanging="360"/>
      </w:pPr>
    </w:lvl>
    <w:lvl w:ilvl="4" w:tplc="643A9A88">
      <w:start w:val="1"/>
      <w:numFmt w:val="lowerLetter"/>
      <w:lvlText w:val="%5."/>
      <w:lvlJc w:val="left"/>
      <w:pPr>
        <w:ind w:left="3960" w:hanging="360"/>
      </w:pPr>
    </w:lvl>
    <w:lvl w:ilvl="5" w:tplc="009CD4E4">
      <w:start w:val="1"/>
      <w:numFmt w:val="lowerRoman"/>
      <w:lvlText w:val="%6."/>
      <w:lvlJc w:val="right"/>
      <w:pPr>
        <w:ind w:left="4680" w:hanging="180"/>
      </w:pPr>
    </w:lvl>
    <w:lvl w:ilvl="6" w:tplc="AB44C0A0">
      <w:start w:val="1"/>
      <w:numFmt w:val="decimal"/>
      <w:lvlText w:val="%7."/>
      <w:lvlJc w:val="left"/>
      <w:pPr>
        <w:ind w:left="5400" w:hanging="360"/>
      </w:pPr>
    </w:lvl>
    <w:lvl w:ilvl="7" w:tplc="603A1006">
      <w:start w:val="1"/>
      <w:numFmt w:val="lowerLetter"/>
      <w:lvlText w:val="%8."/>
      <w:lvlJc w:val="left"/>
      <w:pPr>
        <w:ind w:left="6120" w:hanging="360"/>
      </w:pPr>
    </w:lvl>
    <w:lvl w:ilvl="8" w:tplc="F458624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C51"/>
    <w:rsid w:val="00003C51"/>
    <w:rsid w:val="000630B7"/>
    <w:rsid w:val="009E7732"/>
    <w:rsid w:val="00D1249F"/>
    <w:rsid w:val="00DF6995"/>
    <w:rsid w:val="00E8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A89609-B64D-49EF-9A92-319E9427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uiPriority w:val="1"/>
    <w:qFormat/>
    <w:rPr>
      <w:szCs w:val="22"/>
      <w:lang w:eastAsia="zh-CN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  <w:szCs w:val="22"/>
      <w:lang w:eastAsia="zh-CN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rPr>
      <w:szCs w:val="22"/>
      <w:lang w:eastAsia="zh-CN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szCs w:val="22"/>
      <w:lang w:eastAsia="zh-CN"/>
    </w:rPr>
  </w:style>
  <w:style w:type="paragraph" w:styleId="af9">
    <w:name w:val="TOC Heading"/>
    <w:uiPriority w:val="39"/>
    <w:unhideWhenUsed/>
    <w:rPr>
      <w:szCs w:val="22"/>
      <w:lang w:eastAsia="zh-CN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eastAsia="Times New Roman" w:hAnsi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pacing w:val="80"/>
      <w:sz w:val="36"/>
      <w:szCs w:val="20"/>
      <w:lang w:eastAsia="ru-RU"/>
    </w:rPr>
  </w:style>
  <w:style w:type="character" w:styleId="afc">
    <w:name w:val="Placeholder Text"/>
    <w:semiHidden/>
    <w:rPr>
      <w:color w:val="808080"/>
    </w:rPr>
  </w:style>
  <w:style w:type="paragraph" w:styleId="afd">
    <w:name w:val="Plain Text"/>
    <w:basedOn w:val="a"/>
    <w:link w:val="afe"/>
    <w:pPr>
      <w:widowControl w:val="0"/>
    </w:pPr>
    <w:rPr>
      <w:rFonts w:ascii="Courier New" w:hAnsi="Courier New"/>
    </w:rPr>
  </w:style>
  <w:style w:type="character" w:customStyle="1" w:styleId="afe">
    <w:name w:val="Текст Знак"/>
    <w:link w:val="afd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Анатольевна Коргун</cp:lastModifiedBy>
  <cp:revision>15</cp:revision>
  <cp:lastPrinted>2026-04-13T08:39:00Z</cp:lastPrinted>
  <dcterms:created xsi:type="dcterms:W3CDTF">2026-04-13T08:36:00Z</dcterms:created>
  <dcterms:modified xsi:type="dcterms:W3CDTF">2026-04-14T02:49:00Z</dcterms:modified>
</cp:coreProperties>
</file>